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647E8EBB" w:rsidR="003E3FA5" w:rsidRPr="00D62169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9A1207">
        <w:rPr>
          <w:rFonts w:ascii="Times New Roman" w:eastAsia="Times New Roman" w:hAnsi="Times New Roman" w:cs="Times New Roman"/>
          <w:sz w:val="24"/>
          <w:szCs w:val="24"/>
        </w:rPr>
        <w:t>Anthony Kanalas</w:t>
      </w:r>
      <w:r w:rsidR="004177B4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6A1102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E6201FF" w14:textId="0A3C4F93" w:rsidR="00277741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277741">
        <w:rPr>
          <w:rFonts w:ascii="Times New Roman" w:eastAsia="Times New Roman" w:hAnsi="Times New Roman" w:cs="Times New Roman"/>
          <w:sz w:val="24"/>
          <w:szCs w:val="24"/>
        </w:rPr>
        <w:t>David Lopez, Rate Analyst</w:t>
      </w:r>
    </w:p>
    <w:p w14:paraId="2A1AAA5E" w14:textId="7E3124E9" w:rsidR="003A536F" w:rsidRPr="00D62169" w:rsidRDefault="00F336CE" w:rsidP="0027774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="004177B4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12E1F81F" w14:textId="77777777" w:rsidR="003E3FA5" w:rsidRPr="00D62169" w:rsidRDefault="003E3FA5" w:rsidP="006A1102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59604662" w:rsidR="003E3FA5" w:rsidRPr="00D62169" w:rsidRDefault="003E3FA5" w:rsidP="006A1102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B755FF">
        <w:rPr>
          <w:rFonts w:ascii="Times New Roman" w:eastAsia="Times New Roman" w:hAnsi="Times New Roman" w:cs="Times New Roman"/>
          <w:sz w:val="24"/>
          <w:szCs w:val="24"/>
        </w:rPr>
        <w:t>June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207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A1207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1105946C" w14:textId="77777777" w:rsidR="003E3FA5" w:rsidRPr="00D62169" w:rsidRDefault="003E3FA5" w:rsidP="006A1102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DBF6ACD" w:rsidR="003E3FA5" w:rsidRDefault="003E3FA5" w:rsidP="006A110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9A1207">
        <w:rPr>
          <w:rFonts w:ascii="Times New Roman" w:eastAsia="Times New Roman" w:hAnsi="Times New Roman" w:cs="Times New Roman"/>
          <w:bCs/>
          <w:iCs/>
          <w:sz w:val="24"/>
          <w:szCs w:val="24"/>
        </w:rPr>
        <w:t>8098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CC769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T&amp;W Water Service Company dba Blue Topaz Utilities and Inline Utilities, LLC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for Sale, Transfer, or Merger of Facilities and Certificate</w:t>
      </w:r>
      <w:r w:rsidR="00ED068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Rights in </w:t>
      </w:r>
      <w:bookmarkStart w:id="2" w:name="_Hlk136595358"/>
      <w:r w:rsidR="007F63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Harris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</w:t>
      </w:r>
      <w:bookmarkEnd w:id="2"/>
      <w:r w:rsidR="009A12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</w:p>
    <w:p w14:paraId="49E04DC9" w14:textId="77777777" w:rsidR="004177B4" w:rsidRPr="00D62169" w:rsidRDefault="004177B4" w:rsidP="006A110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2430D8CD" w14:textId="77777777" w:rsidR="003E3FA5" w:rsidRPr="00D62169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1AA5EC55" w:rsidR="00BA5191" w:rsidRPr="00D62169" w:rsidRDefault="00BA5191" w:rsidP="006A1102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41FBA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769A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CC769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769A" w:rsidRPr="00CC769A">
        <w:rPr>
          <w:rFonts w:ascii="Times New Roman" w:eastAsia="Times New Roman" w:hAnsi="Times New Roman" w:cs="Times New Roman"/>
          <w:sz w:val="24"/>
          <w:szCs w:val="24"/>
        </w:rPr>
        <w:t>T</w:t>
      </w:r>
      <w:r w:rsidR="00263D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769A" w:rsidRPr="00CC769A">
        <w:rPr>
          <w:rFonts w:ascii="Times New Roman" w:eastAsia="Times New Roman" w:hAnsi="Times New Roman" w:cs="Times New Roman"/>
          <w:sz w:val="24"/>
          <w:szCs w:val="24"/>
        </w:rPr>
        <w:t>&amp;</w:t>
      </w:r>
      <w:r w:rsidR="00263D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769A" w:rsidRPr="00CC769A">
        <w:rPr>
          <w:rFonts w:ascii="Times New Roman" w:eastAsia="Times New Roman" w:hAnsi="Times New Roman" w:cs="Times New Roman"/>
          <w:sz w:val="24"/>
          <w:szCs w:val="24"/>
        </w:rPr>
        <w:t>W Water Service Company dba Blue Topaz Utilities</w:t>
      </w:r>
      <w:r w:rsidR="00CC769A">
        <w:rPr>
          <w:rFonts w:ascii="Times New Roman" w:eastAsia="Times New Roman" w:hAnsi="Times New Roman" w:cs="Times New Roman"/>
          <w:sz w:val="24"/>
          <w:szCs w:val="24"/>
        </w:rPr>
        <w:t xml:space="preserve"> (Blue Topaz)</w:t>
      </w:r>
      <w:r w:rsidR="00CC769A" w:rsidRPr="00CC769A">
        <w:rPr>
          <w:rFonts w:ascii="Times New Roman" w:eastAsia="Times New Roman" w:hAnsi="Times New Roman" w:cs="Times New Roman"/>
          <w:sz w:val="24"/>
          <w:szCs w:val="24"/>
        </w:rPr>
        <w:t xml:space="preserve"> and Inline Utilities, LLC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</w:t>
      </w:r>
      <w:r w:rsidR="009A12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transfer</w:t>
      </w:r>
      <w:r w:rsidR="009A1207">
        <w:rPr>
          <w:rFonts w:ascii="Times New Roman" w:eastAsia="Times New Roman" w:hAnsi="Times New Roman" w:cs="Times New Roman"/>
          <w:sz w:val="24"/>
          <w:szCs w:val="24"/>
        </w:rPr>
        <w:t>, or merger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of facilities and certificate</w:t>
      </w:r>
      <w:r w:rsidR="00ED0684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rights in 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>Harris</w:t>
      </w:r>
      <w:r w:rsidR="009A12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>Count</w:t>
      </w:r>
      <w:r w:rsidR="00A546F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</w:t>
      </w:r>
      <w:bookmarkStart w:id="3" w:name="_Hlk200013308"/>
      <w:r w:rsidRPr="00D62169">
        <w:rPr>
          <w:rFonts w:ascii="Times New Roman" w:eastAsia="Times New Roman" w:hAnsi="Times New Roman" w:cs="Times New Roman"/>
          <w:sz w:val="24"/>
          <w:szCs w:val="24"/>
        </w:rPr>
        <w:t>§</w:t>
      </w:r>
      <w:bookmarkEnd w:id="3"/>
      <w:r w:rsidR="00A546F9" w:rsidRPr="00A546F9">
        <w:rPr>
          <w:rFonts w:ascii="Times New Roman" w:eastAsia="Times New Roman" w:hAnsi="Times New Roman" w:cs="Times New Roman"/>
          <w:sz w:val="24"/>
          <w:szCs w:val="24"/>
        </w:rPr>
        <w:t>§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24.23</w:t>
      </w:r>
      <w:r w:rsidR="00A546F9">
        <w:rPr>
          <w:rFonts w:ascii="Times New Roman" w:eastAsia="Times New Roman" w:hAnsi="Times New Roman" w:cs="Times New Roman"/>
          <w:sz w:val="24"/>
          <w:szCs w:val="24"/>
        </w:rPr>
        <w:t>8 and 24.239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bookmarkEnd w:id="0"/>
    <w:p w14:paraId="38CB0BCD" w14:textId="6B7D0FA2" w:rsidR="006A1102" w:rsidRPr="00F253B0" w:rsidRDefault="003A536F" w:rsidP="00F253B0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A546F9">
        <w:rPr>
          <w:rFonts w:ascii="Times New Roman" w:eastAsia="Times New Roman" w:hAnsi="Times New Roman" w:cs="Times New Roman"/>
          <w:sz w:val="24"/>
          <w:szCs w:val="24"/>
        </w:rPr>
        <w:t xml:space="preserve"> and supplemental information</w:t>
      </w:r>
      <w:r w:rsidR="00F253B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F253B0" w:rsidRPr="00F253B0">
        <w:rPr>
          <w:rFonts w:ascii="Times New Roman" w:eastAsia="Times New Roman" w:hAnsi="Times New Roman" w:cs="Times New Roman"/>
          <w:sz w:val="24"/>
          <w:szCs w:val="24"/>
        </w:rPr>
        <w:t>We did not identify any deficiencies in those answers for purposes of determining whether the application is administratively complete.  Therefore, we recommend that the Commission deem the application administratively complete from a financial perspective.</w:t>
      </w:r>
    </w:p>
    <w:sectPr w:rsidR="006A1102" w:rsidRPr="00F253B0" w:rsidSect="0006527C">
      <w:headerReference w:type="default" r:id="rId8"/>
      <w:footerReference w:type="even" r:id="rId9"/>
      <w:footerReference w:type="default" r:id="rId10"/>
      <w:pgSz w:w="12240" w:h="15840"/>
      <w:pgMar w:top="72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535B7" w14:textId="77777777" w:rsidR="00A5038B" w:rsidRDefault="00A5038B" w:rsidP="003E3FA5">
      <w:pPr>
        <w:spacing w:after="0" w:line="240" w:lineRule="auto"/>
      </w:pPr>
      <w:r>
        <w:separator/>
      </w:r>
    </w:p>
  </w:endnote>
  <w:endnote w:type="continuationSeparator" w:id="0">
    <w:p w14:paraId="09A485D1" w14:textId="77777777" w:rsidR="00A5038B" w:rsidRDefault="00A5038B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6A1102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6A1102" w:rsidRDefault="006A11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6A1102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6A1102" w:rsidRDefault="006A110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29603" w14:textId="77777777" w:rsidR="00A5038B" w:rsidRDefault="00A5038B" w:rsidP="003E3FA5">
      <w:pPr>
        <w:spacing w:after="0" w:line="240" w:lineRule="auto"/>
      </w:pPr>
      <w:r>
        <w:separator/>
      </w:r>
    </w:p>
  </w:footnote>
  <w:footnote w:type="continuationSeparator" w:id="0">
    <w:p w14:paraId="79CA7A95" w14:textId="77777777" w:rsidR="00A5038B" w:rsidRDefault="00A5038B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6A1102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6901125">
    <w:abstractNumId w:val="0"/>
  </w:num>
  <w:num w:numId="2" w16cid:durableId="1900748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06527C"/>
    <w:rsid w:val="001370E1"/>
    <w:rsid w:val="00147CE5"/>
    <w:rsid w:val="00162262"/>
    <w:rsid w:val="00205E22"/>
    <w:rsid w:val="00235FE2"/>
    <w:rsid w:val="00256BA8"/>
    <w:rsid w:val="00263D0D"/>
    <w:rsid w:val="0026545C"/>
    <w:rsid w:val="00274DE6"/>
    <w:rsid w:val="00277741"/>
    <w:rsid w:val="00284379"/>
    <w:rsid w:val="002B7B6E"/>
    <w:rsid w:val="003267C0"/>
    <w:rsid w:val="00337DAB"/>
    <w:rsid w:val="00363697"/>
    <w:rsid w:val="0039513D"/>
    <w:rsid w:val="003A536F"/>
    <w:rsid w:val="003B0375"/>
    <w:rsid w:val="003B73BF"/>
    <w:rsid w:val="003C1F2C"/>
    <w:rsid w:val="003E3FA5"/>
    <w:rsid w:val="00402130"/>
    <w:rsid w:val="004177B4"/>
    <w:rsid w:val="00474782"/>
    <w:rsid w:val="004C7A9B"/>
    <w:rsid w:val="0059396E"/>
    <w:rsid w:val="005A59AC"/>
    <w:rsid w:val="005C031D"/>
    <w:rsid w:val="005C50C8"/>
    <w:rsid w:val="005E707D"/>
    <w:rsid w:val="00635BC4"/>
    <w:rsid w:val="00643C20"/>
    <w:rsid w:val="006772B8"/>
    <w:rsid w:val="006A1102"/>
    <w:rsid w:val="0070511B"/>
    <w:rsid w:val="00746D29"/>
    <w:rsid w:val="007700A2"/>
    <w:rsid w:val="007D0A6F"/>
    <w:rsid w:val="007D1F81"/>
    <w:rsid w:val="007F6329"/>
    <w:rsid w:val="008026ED"/>
    <w:rsid w:val="008231C7"/>
    <w:rsid w:val="008540A1"/>
    <w:rsid w:val="008B3DEF"/>
    <w:rsid w:val="008C32F6"/>
    <w:rsid w:val="008D018E"/>
    <w:rsid w:val="00911773"/>
    <w:rsid w:val="009435CC"/>
    <w:rsid w:val="009513D6"/>
    <w:rsid w:val="00971542"/>
    <w:rsid w:val="00996E15"/>
    <w:rsid w:val="009A1207"/>
    <w:rsid w:val="009A71EE"/>
    <w:rsid w:val="00A325E2"/>
    <w:rsid w:val="00A5038B"/>
    <w:rsid w:val="00A546F9"/>
    <w:rsid w:val="00AE4987"/>
    <w:rsid w:val="00AF1D04"/>
    <w:rsid w:val="00AF62C3"/>
    <w:rsid w:val="00B755FF"/>
    <w:rsid w:val="00BA5191"/>
    <w:rsid w:val="00BE2799"/>
    <w:rsid w:val="00C0242A"/>
    <w:rsid w:val="00C54218"/>
    <w:rsid w:val="00C62FC8"/>
    <w:rsid w:val="00C74679"/>
    <w:rsid w:val="00CA2904"/>
    <w:rsid w:val="00CC769A"/>
    <w:rsid w:val="00CE13C7"/>
    <w:rsid w:val="00CE335E"/>
    <w:rsid w:val="00D178CC"/>
    <w:rsid w:val="00D20C05"/>
    <w:rsid w:val="00D51283"/>
    <w:rsid w:val="00D55C56"/>
    <w:rsid w:val="00D573C9"/>
    <w:rsid w:val="00D62169"/>
    <w:rsid w:val="00D73FFD"/>
    <w:rsid w:val="00D9105A"/>
    <w:rsid w:val="00DB470A"/>
    <w:rsid w:val="00DB5A79"/>
    <w:rsid w:val="00DC21F6"/>
    <w:rsid w:val="00DF0A0F"/>
    <w:rsid w:val="00E36917"/>
    <w:rsid w:val="00E50B6A"/>
    <w:rsid w:val="00E53A02"/>
    <w:rsid w:val="00E71DE9"/>
    <w:rsid w:val="00ED0684"/>
    <w:rsid w:val="00ED5575"/>
    <w:rsid w:val="00F0200F"/>
    <w:rsid w:val="00F020B3"/>
    <w:rsid w:val="00F13493"/>
    <w:rsid w:val="00F21E89"/>
    <w:rsid w:val="00F253B0"/>
    <w:rsid w:val="00F336CE"/>
    <w:rsid w:val="00F41FBA"/>
    <w:rsid w:val="00F53077"/>
    <w:rsid w:val="00F65A84"/>
    <w:rsid w:val="00FB2DCF"/>
    <w:rsid w:val="00FC6426"/>
    <w:rsid w:val="00FD3BD0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DF1A0-617F-4671-9DFC-325907CB0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2025-06-10T11:40:00Z</dcterms:created>
  <dcterms:modified xsi:type="dcterms:W3CDTF">2025-06-11T15:04:00Z</dcterms:modified>
</cp:coreProperties>
</file>